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1866" w14:textId="77777777" w:rsidR="00832450" w:rsidRDefault="00832450" w:rsidP="00832450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ADRESSE"/>
      <w:bookmarkEnd w:id="0"/>
    </w:p>
    <w:p w14:paraId="06E1BDAD" w14:textId="77777777" w:rsidR="00832450" w:rsidRDefault="00832450" w:rsidP="008324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36474E" w14:textId="77777777" w:rsidR="00832450" w:rsidRDefault="00832450" w:rsidP="008324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5A2A51" w14:textId="77777777" w:rsidR="00832450" w:rsidRDefault="00832450" w:rsidP="008324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163AFF" w14:textId="77777777" w:rsidR="00832450" w:rsidRDefault="00832450" w:rsidP="008324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E20CBF" w14:textId="6B9A5B3D" w:rsidR="00832450" w:rsidRPr="00832450" w:rsidRDefault="002D5C58" w:rsidP="00832450">
      <w:pPr>
        <w:pStyle w:val="Ingenmellomrom"/>
        <w:rPr>
          <w:rFonts w:ascii="Times New Roman" w:hAnsi="Times New Roman" w:cs="Times New Roman"/>
          <w:sz w:val="27"/>
          <w:szCs w:val="27"/>
          <w:lang w:eastAsia="nb-NO"/>
        </w:rPr>
      </w:pPr>
      <w:r>
        <w:rPr>
          <w:rFonts w:ascii="Times New Roman" w:hAnsi="Times New Roman" w:cs="Times New Roman"/>
          <w:sz w:val="27"/>
          <w:szCs w:val="27"/>
          <w:lang w:eastAsia="nb-NO"/>
        </w:rPr>
        <w:t>F</w:t>
      </w:r>
      <w:r w:rsidR="00832450" w:rsidRPr="00832450">
        <w:rPr>
          <w:rFonts w:ascii="Times New Roman" w:hAnsi="Times New Roman" w:cs="Times New Roman"/>
          <w:sz w:val="27"/>
          <w:szCs w:val="27"/>
          <w:lang w:eastAsia="nb-NO"/>
        </w:rPr>
        <w:t xml:space="preserve">orskrift om endring i forskrift om radiokommunikasjonsutstyr for norske skip og flyttbare innretninger </w:t>
      </w:r>
    </w:p>
    <w:p w14:paraId="3A0FD97F" w14:textId="77777777" w:rsidR="00832450" w:rsidRPr="00A262D3" w:rsidRDefault="00832450" w:rsidP="00832450">
      <w:pPr>
        <w:rPr>
          <w:rFonts w:asciiTheme="minorHAnsi" w:hAnsiTheme="minorHAnsi" w:cstheme="minorHAnsi"/>
          <w:sz w:val="22"/>
          <w:szCs w:val="22"/>
        </w:rPr>
      </w:pPr>
    </w:p>
    <w:p w14:paraId="0D17BC60" w14:textId="2D8F9C67" w:rsidR="00832450" w:rsidRPr="00832450" w:rsidRDefault="00832450" w:rsidP="00832450">
      <w:pPr>
        <w:pStyle w:val="Ingenmellomrom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3245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Hjemmel:</w:t>
      </w:r>
      <w:r w:rsidRPr="0083245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Fastsatt av Sjøfartsdirektoratet </w:t>
      </w:r>
      <w:r w:rsidR="00E22C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16</w:t>
      </w:r>
      <w:r w:rsidR="007512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4B2A6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desember </w:t>
      </w:r>
      <w:r w:rsidR="007512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2019</w:t>
      </w:r>
      <w:r w:rsidR="007512B6" w:rsidRPr="0083245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83245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med hjemmel i lov 16. februar 2007 nr. 9 om skipssikkerhet (skipssikkerhetsloven) § 6, § 9, § 11, § 15, § 19 og § 20, jf. delegeringsvedtak 16. februar 2007 nr. 171 og delegeringsvedtak 31. mai 2007 nr. 590.</w:t>
      </w:r>
    </w:p>
    <w:p w14:paraId="62A25D2E" w14:textId="77777777" w:rsidR="00832450" w:rsidRDefault="00832450" w:rsidP="00832450">
      <w:pPr>
        <w:rPr>
          <w:rFonts w:asciiTheme="minorHAnsi" w:hAnsiTheme="minorHAnsi" w:cstheme="minorHAnsi"/>
          <w:sz w:val="22"/>
          <w:szCs w:val="22"/>
        </w:rPr>
      </w:pPr>
    </w:p>
    <w:p w14:paraId="09DD914B" w14:textId="77777777" w:rsidR="00832450" w:rsidRDefault="00832450" w:rsidP="00832450">
      <w:pPr>
        <w:pStyle w:val="Ingenmellomrom"/>
        <w:jc w:val="center"/>
      </w:pPr>
      <w:r>
        <w:t>I</w:t>
      </w:r>
    </w:p>
    <w:p w14:paraId="141BAD16" w14:textId="77777777" w:rsidR="00832450" w:rsidRPr="00A262D3" w:rsidRDefault="00832450" w:rsidP="00832450">
      <w:pPr>
        <w:rPr>
          <w:rFonts w:asciiTheme="minorHAnsi" w:hAnsiTheme="minorHAnsi" w:cstheme="minorHAnsi"/>
          <w:sz w:val="22"/>
          <w:szCs w:val="22"/>
        </w:rPr>
      </w:pPr>
    </w:p>
    <w:p w14:paraId="04CBD95F" w14:textId="77777777" w:rsidR="00832450" w:rsidRP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 xml:space="preserve">Forskrift av 1. juli 2014 nr. 955 om radiokommunikasjonsutstyr for norske skip og flyttbare innretninger endres slik: </w:t>
      </w:r>
    </w:p>
    <w:p w14:paraId="1B5EC3B7" w14:textId="77777777" w:rsidR="00832450" w:rsidRP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D8711C8" w14:textId="77777777" w:rsidR="00832450" w:rsidRP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§ 1 skal lyde:</w:t>
      </w:r>
    </w:p>
    <w:p w14:paraId="61C1F860" w14:textId="77777777" w:rsidR="00832450" w:rsidRP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9626918" w14:textId="77777777" w:rsidR="00832450" w:rsidRPr="00832450" w:rsidRDefault="00832450" w:rsidP="00832450">
      <w:pPr>
        <w:pStyle w:val="Ingenmellomrom"/>
        <w:ind w:firstLine="709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«Forskriften gjelder for norske</w:t>
      </w:r>
    </w:p>
    <w:p w14:paraId="7F669EF9" w14:textId="77777777" w:rsidR="00832450" w:rsidRPr="00832450" w:rsidRDefault="00832450" w:rsidP="00832450">
      <w:pPr>
        <w:pStyle w:val="Ingenmellomrom"/>
        <w:ind w:left="709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a) lasteskip</w:t>
      </w:r>
    </w:p>
    <w:p w14:paraId="1EEDADD2" w14:textId="77777777" w:rsidR="00832450" w:rsidRPr="00832450" w:rsidRDefault="00832450" w:rsidP="00832450">
      <w:pPr>
        <w:pStyle w:val="Ingenmellomrom"/>
        <w:ind w:left="709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b) skip med passasjersertifikat</w:t>
      </w:r>
    </w:p>
    <w:p w14:paraId="1F321267" w14:textId="77777777" w:rsidR="00832450" w:rsidRPr="00832450" w:rsidRDefault="00832450" w:rsidP="00832450">
      <w:pPr>
        <w:pStyle w:val="Ingenmellomrom"/>
        <w:ind w:left="709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c) skip med sikkerhetssertifikat for passasjerskip i utenriksfart</w:t>
      </w:r>
    </w:p>
    <w:p w14:paraId="5EF8CD56" w14:textId="77777777" w:rsidR="00832450" w:rsidRPr="00832450" w:rsidRDefault="00832450" w:rsidP="00832450">
      <w:pPr>
        <w:pStyle w:val="Ingenmellomrom"/>
        <w:ind w:left="709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d) flyttbare innretninger</w:t>
      </w:r>
    </w:p>
    <w:p w14:paraId="09EA46DE" w14:textId="77777777" w:rsidR="00832450" w:rsidRPr="00832450" w:rsidRDefault="00832450" w:rsidP="00832450">
      <w:pPr>
        <w:pStyle w:val="Ingenmellomrom"/>
        <w:ind w:left="709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e) fritidsfartøy med største lengde 24 meter eller mer.»</w:t>
      </w:r>
    </w:p>
    <w:p w14:paraId="7BAD7854" w14:textId="77777777" w:rsidR="00832450" w:rsidRP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8EE2BDF" w14:textId="77777777" w:rsid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 xml:space="preserve">§ 2 første ledd skal lyde: </w:t>
      </w:r>
    </w:p>
    <w:p w14:paraId="7415DF81" w14:textId="77777777" w:rsidR="00832450" w:rsidRP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62C3B5F" w14:textId="77777777" w:rsidR="00832450" w:rsidRPr="00832450" w:rsidRDefault="00832450" w:rsidP="00832450">
      <w:pPr>
        <w:pStyle w:val="Ingenmellomrom"/>
        <w:ind w:firstLine="709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«Den internasjonale konvensjonen om sikkerhet for menneskeliv til sjøs 1974 (SOLAS)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50">
        <w:rPr>
          <w:rFonts w:ascii="Times New Roman" w:hAnsi="Times New Roman" w:cs="Times New Roman"/>
          <w:sz w:val="24"/>
          <w:szCs w:val="24"/>
        </w:rPr>
        <w:t>konsolidert utgave 2014 kapittel IV, som endret ved resolusjon MSC.436(99), gjelder som forskrift.»</w:t>
      </w:r>
    </w:p>
    <w:p w14:paraId="69EE6761" w14:textId="77777777" w:rsid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A00D318" w14:textId="77777777" w:rsid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§ 5 tredje og fjerde ledd skal lyde:</w:t>
      </w:r>
    </w:p>
    <w:p w14:paraId="0CAF3E47" w14:textId="77777777" w:rsidR="00832450" w:rsidRP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9F4D554" w14:textId="77777777" w:rsidR="00832450" w:rsidRPr="00832450" w:rsidRDefault="00832450" w:rsidP="00832450">
      <w:pPr>
        <w:pStyle w:val="Ingenmellomrom"/>
        <w:ind w:firstLine="709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«Passasjerskip med fartsområde 4 kan unnlate å følge kravene i SOLAS regel IV/7 og IV/8, jf. § 2 annet ledd, hvis skipet oppfyller kravene i annet ledd, og er utstyrt med fri-flyt nødpeilesender.</w:t>
      </w:r>
    </w:p>
    <w:p w14:paraId="00A8BF73" w14:textId="77777777" w:rsidR="00832450" w:rsidRP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4C560A3" w14:textId="77777777" w:rsidR="00832450" w:rsidRPr="00832450" w:rsidRDefault="00832450" w:rsidP="00832450">
      <w:pPr>
        <w:pStyle w:val="Ingenmellomrom"/>
        <w:ind w:firstLine="709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Passasjerskip med fartsområde liten kystfart kan unnlate å følge kravene i SOLAS regel IV/7 og IV/8, jf. § 2 annet ledd, hvis skipet oppfyller kravene i annet og tredje ledd, og har fastmontert eller bærbart maritimt VHF-utstyr i tillegg.»</w:t>
      </w:r>
    </w:p>
    <w:p w14:paraId="03194076" w14:textId="77777777" w:rsidR="00832450" w:rsidRPr="006A1208" w:rsidRDefault="00832450" w:rsidP="00832450">
      <w:pPr>
        <w:rPr>
          <w:rFonts w:asciiTheme="minorHAnsi" w:hAnsiTheme="minorHAnsi" w:cstheme="minorHAnsi"/>
          <w:sz w:val="22"/>
          <w:szCs w:val="22"/>
        </w:rPr>
      </w:pPr>
    </w:p>
    <w:p w14:paraId="7ACA9561" w14:textId="77777777" w:rsid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8D19204" w14:textId="77777777" w:rsid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ADB83E3" w14:textId="77777777" w:rsidR="00832450" w:rsidRDefault="00832450" w:rsidP="00832450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bookmarkStart w:id="1" w:name="_GoBack"/>
      <w:bookmarkEnd w:id="1"/>
    </w:p>
    <w:p w14:paraId="425F6C8A" w14:textId="77777777" w:rsid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1D3B223" w14:textId="77777777" w:rsid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165D7E9" w14:textId="77777777" w:rsidR="00832450" w:rsidRP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32450">
        <w:rPr>
          <w:rFonts w:ascii="Times New Roman" w:hAnsi="Times New Roman" w:cs="Times New Roman"/>
          <w:sz w:val="24"/>
          <w:szCs w:val="24"/>
        </w:rPr>
        <w:t>Endringen gjelder fra 1. januar 2020.</w:t>
      </w:r>
    </w:p>
    <w:p w14:paraId="0B18CE67" w14:textId="77777777" w:rsidR="00832450" w:rsidRDefault="00832450" w:rsidP="0083245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1B30734" w14:textId="77777777" w:rsidR="00832450" w:rsidRPr="007334A7" w:rsidRDefault="00832450">
      <w:pPr>
        <w:rPr>
          <w:rFonts w:ascii="Calibri" w:hAnsi="Calibri" w:cs="Calibri"/>
          <w:sz w:val="22"/>
          <w:szCs w:val="22"/>
        </w:rPr>
      </w:pPr>
    </w:p>
    <w:p w14:paraId="5C284229" w14:textId="77777777" w:rsidR="00C5098E" w:rsidRPr="007334A7" w:rsidRDefault="00C5098E" w:rsidP="00A52FDC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rPr>
          <w:rFonts w:ascii="Calibri" w:hAnsi="Calibri" w:cs="Calibri"/>
          <w:sz w:val="22"/>
          <w:szCs w:val="22"/>
        </w:rPr>
      </w:pPr>
      <w:bookmarkStart w:id="2" w:name="KOPITILTABELL"/>
      <w:bookmarkEnd w:id="2"/>
    </w:p>
    <w:sectPr w:rsidR="00C5098E" w:rsidRPr="007334A7" w:rsidSect="00A93AE1">
      <w:headerReference w:type="default" r:id="rId7"/>
      <w:footerReference w:type="default" r:id="rId8"/>
      <w:type w:val="continuous"/>
      <w:pgSz w:w="11907" w:h="16840" w:code="9"/>
      <w:pgMar w:top="340" w:right="1134" w:bottom="851" w:left="794" w:header="454" w:footer="34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C41D" w14:textId="77777777" w:rsidR="0037027C" w:rsidRDefault="0037027C">
      <w:r>
        <w:separator/>
      </w:r>
    </w:p>
  </w:endnote>
  <w:endnote w:type="continuationSeparator" w:id="0">
    <w:p w14:paraId="4186F7D4" w14:textId="77777777" w:rsidR="0037027C" w:rsidRDefault="0037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30B9" w14:textId="77777777" w:rsidR="00C15655" w:rsidRDefault="00C15655">
    <w:pPr>
      <w:pStyle w:val="Bunntekst"/>
      <w:tabs>
        <w:tab w:val="right" w:pos="9356"/>
      </w:tabs>
    </w:pPr>
    <w: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709"/>
    </w:tblGrid>
    <w:tr w:rsidR="00C15655" w14:paraId="374D102C" w14:textId="77777777">
      <w:tc>
        <w:tcPr>
          <w:tcW w:w="9142" w:type="dxa"/>
          <w:vAlign w:val="bottom"/>
        </w:tcPr>
        <w:p w14:paraId="2C1C0C31" w14:textId="77777777" w:rsidR="00C15655" w:rsidRDefault="00C15655">
          <w:pPr>
            <w:pStyle w:val="Bunntekst"/>
            <w:tabs>
              <w:tab w:val="right" w:pos="9356"/>
            </w:tabs>
          </w:pPr>
        </w:p>
      </w:tc>
      <w:tc>
        <w:tcPr>
          <w:tcW w:w="709" w:type="dxa"/>
          <w:vAlign w:val="bottom"/>
        </w:tcPr>
        <w:p w14:paraId="4B0C70B8" w14:textId="77777777" w:rsidR="00C15655" w:rsidRDefault="000E7A69">
          <w:pPr>
            <w:pStyle w:val="Bunntekst"/>
            <w:tabs>
              <w:tab w:val="right" w:pos="9356"/>
            </w:tabs>
            <w:jc w:val="right"/>
          </w:pPr>
          <w:r>
            <w:rPr>
              <w:sz w:val="20"/>
            </w:rPr>
            <w:fldChar w:fldCharType="begin"/>
          </w:r>
          <w:r w:rsidR="00C15655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AD4352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14:paraId="22722CD8" w14:textId="77777777" w:rsidR="00C15655" w:rsidRDefault="00C15655">
    <w:pPr>
      <w:pStyle w:val="Bunntek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F0ACB" w14:textId="77777777" w:rsidR="0037027C" w:rsidRDefault="0037027C">
      <w:r>
        <w:separator/>
      </w:r>
    </w:p>
  </w:footnote>
  <w:footnote w:type="continuationSeparator" w:id="0">
    <w:p w14:paraId="4EB65422" w14:textId="77777777" w:rsidR="0037027C" w:rsidRDefault="0037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15655" w14:paraId="7DCCE70B" w14:textId="77777777">
      <w:trPr>
        <w:trHeight w:val="423"/>
      </w:trPr>
      <w:tc>
        <w:tcPr>
          <w:tcW w:w="9993" w:type="dxa"/>
          <w:tcBorders>
            <w:top w:val="nil"/>
            <w:left w:val="nil"/>
            <w:bottom w:val="nil"/>
            <w:right w:val="nil"/>
          </w:tcBorders>
        </w:tcPr>
        <w:p w14:paraId="7B9427EF" w14:textId="77777777" w:rsidR="00C15655" w:rsidRDefault="009A0638">
          <w:pPr>
            <w:pStyle w:val="Topptekst"/>
            <w:jc w:val="right"/>
            <w:rPr>
              <w:rFonts w:ascii="Arial" w:hAnsi="Arial"/>
              <w:i/>
              <w:sz w:val="12"/>
            </w:rPr>
          </w:pPr>
          <w:r w:rsidRPr="009A0638">
            <w:rPr>
              <w:rFonts w:ascii="Arial" w:hAnsi="Arial"/>
              <w:i/>
              <w:noProof/>
              <w:sz w:val="12"/>
            </w:rPr>
            <w:drawing>
              <wp:anchor distT="0" distB="0" distL="114300" distR="114300" simplePos="0" relativeHeight="251664384" behindDoc="1" locked="0" layoutInCell="1" allowOverlap="1" wp14:anchorId="4E1DE685" wp14:editId="6C216C8E">
                <wp:simplePos x="0" y="0"/>
                <wp:positionH relativeFrom="column">
                  <wp:posOffset>4618226</wp:posOffset>
                </wp:positionH>
                <wp:positionV relativeFrom="paragraph">
                  <wp:posOffset>-234390</wp:posOffset>
                </wp:positionV>
                <wp:extent cx="2086252" cy="745724"/>
                <wp:effectExtent l="0" t="0" r="0" b="0"/>
                <wp:wrapNone/>
                <wp:docPr id="1" name="Picture 2" descr="C:\a\sfd\120863\logoer\blå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a\sfd\120863\logoer\blå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252" cy="7457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8C88E80" w14:textId="77777777" w:rsidR="00C15655" w:rsidRDefault="00C1565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7C"/>
    <w:rsid w:val="00003E22"/>
    <w:rsid w:val="00036A1E"/>
    <w:rsid w:val="00061143"/>
    <w:rsid w:val="000A33B2"/>
    <w:rsid w:val="000B1852"/>
    <w:rsid w:val="000E0CF7"/>
    <w:rsid w:val="000E7A69"/>
    <w:rsid w:val="000F02CB"/>
    <w:rsid w:val="0012465B"/>
    <w:rsid w:val="001514CB"/>
    <w:rsid w:val="00152E23"/>
    <w:rsid w:val="001552CC"/>
    <w:rsid w:val="0016259D"/>
    <w:rsid w:val="001C365F"/>
    <w:rsid w:val="001C4344"/>
    <w:rsid w:val="001E53D2"/>
    <w:rsid w:val="001F16BF"/>
    <w:rsid w:val="00215F3A"/>
    <w:rsid w:val="002C4B1B"/>
    <w:rsid w:val="002D1963"/>
    <w:rsid w:val="002D5C58"/>
    <w:rsid w:val="00344C0F"/>
    <w:rsid w:val="0037027C"/>
    <w:rsid w:val="00374304"/>
    <w:rsid w:val="00375BA7"/>
    <w:rsid w:val="003F340D"/>
    <w:rsid w:val="00402049"/>
    <w:rsid w:val="00407BE5"/>
    <w:rsid w:val="00435C2A"/>
    <w:rsid w:val="00452B9D"/>
    <w:rsid w:val="00456A2A"/>
    <w:rsid w:val="0049064C"/>
    <w:rsid w:val="004910E3"/>
    <w:rsid w:val="00492C0B"/>
    <w:rsid w:val="004A0EEA"/>
    <w:rsid w:val="004B2A68"/>
    <w:rsid w:val="004C10DE"/>
    <w:rsid w:val="004D0EBE"/>
    <w:rsid w:val="004E20A5"/>
    <w:rsid w:val="00503FD0"/>
    <w:rsid w:val="005B2AE3"/>
    <w:rsid w:val="005D62F0"/>
    <w:rsid w:val="005E186F"/>
    <w:rsid w:val="00612D34"/>
    <w:rsid w:val="006311BE"/>
    <w:rsid w:val="00666E18"/>
    <w:rsid w:val="006813D0"/>
    <w:rsid w:val="006A6310"/>
    <w:rsid w:val="006B47DC"/>
    <w:rsid w:val="006E60F6"/>
    <w:rsid w:val="007120EC"/>
    <w:rsid w:val="007225EC"/>
    <w:rsid w:val="007334A7"/>
    <w:rsid w:val="007512B6"/>
    <w:rsid w:val="00762B2C"/>
    <w:rsid w:val="00767F16"/>
    <w:rsid w:val="00772CC4"/>
    <w:rsid w:val="00781831"/>
    <w:rsid w:val="007C24FF"/>
    <w:rsid w:val="00816FDD"/>
    <w:rsid w:val="00825B75"/>
    <w:rsid w:val="00830057"/>
    <w:rsid w:val="00831373"/>
    <w:rsid w:val="00832450"/>
    <w:rsid w:val="00877D76"/>
    <w:rsid w:val="008845CF"/>
    <w:rsid w:val="00892D40"/>
    <w:rsid w:val="008B234F"/>
    <w:rsid w:val="008B298B"/>
    <w:rsid w:val="008B35B7"/>
    <w:rsid w:val="008B7FA3"/>
    <w:rsid w:val="008C7A5F"/>
    <w:rsid w:val="008D7A54"/>
    <w:rsid w:val="00916D66"/>
    <w:rsid w:val="00926BC8"/>
    <w:rsid w:val="00972851"/>
    <w:rsid w:val="009811E0"/>
    <w:rsid w:val="00997C5D"/>
    <w:rsid w:val="009A0638"/>
    <w:rsid w:val="009A470C"/>
    <w:rsid w:val="009D5AA2"/>
    <w:rsid w:val="009F126B"/>
    <w:rsid w:val="009F1BF1"/>
    <w:rsid w:val="00A14259"/>
    <w:rsid w:val="00A16772"/>
    <w:rsid w:val="00A4477B"/>
    <w:rsid w:val="00A52FDC"/>
    <w:rsid w:val="00A56F9D"/>
    <w:rsid w:val="00A93AE1"/>
    <w:rsid w:val="00AB3ADF"/>
    <w:rsid w:val="00AB425A"/>
    <w:rsid w:val="00AD207B"/>
    <w:rsid w:val="00AD4352"/>
    <w:rsid w:val="00B32C89"/>
    <w:rsid w:val="00B406FB"/>
    <w:rsid w:val="00B56764"/>
    <w:rsid w:val="00B729A5"/>
    <w:rsid w:val="00BA36D0"/>
    <w:rsid w:val="00C15655"/>
    <w:rsid w:val="00C47B3D"/>
    <w:rsid w:val="00C5098E"/>
    <w:rsid w:val="00C51AE4"/>
    <w:rsid w:val="00C53F0C"/>
    <w:rsid w:val="00CB693E"/>
    <w:rsid w:val="00D104E6"/>
    <w:rsid w:val="00D130E7"/>
    <w:rsid w:val="00D34401"/>
    <w:rsid w:val="00D35685"/>
    <w:rsid w:val="00D5595C"/>
    <w:rsid w:val="00D56558"/>
    <w:rsid w:val="00D6227C"/>
    <w:rsid w:val="00DC031C"/>
    <w:rsid w:val="00DD4039"/>
    <w:rsid w:val="00E045B6"/>
    <w:rsid w:val="00E07325"/>
    <w:rsid w:val="00E22C06"/>
    <w:rsid w:val="00E72E5A"/>
    <w:rsid w:val="00E83A45"/>
    <w:rsid w:val="00EB0B1F"/>
    <w:rsid w:val="00EB5B99"/>
    <w:rsid w:val="00EF5046"/>
    <w:rsid w:val="00F02527"/>
    <w:rsid w:val="00F813E8"/>
    <w:rsid w:val="00FA2A04"/>
    <w:rsid w:val="00FB2CB7"/>
    <w:rsid w:val="00FC1B71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30D949"/>
  <w15:docId w15:val="{0F1E4371-0CFB-4982-80D9-AD7F2150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31C"/>
    <w:rPr>
      <w:sz w:val="24"/>
    </w:rPr>
  </w:style>
  <w:style w:type="paragraph" w:styleId="Overskrift1">
    <w:name w:val="heading 1"/>
    <w:basedOn w:val="Normal"/>
    <w:next w:val="Normal"/>
    <w:qFormat/>
    <w:rsid w:val="00DC031C"/>
    <w:pPr>
      <w:keepNext/>
      <w:spacing w:before="240" w:after="24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DC031C"/>
    <w:pPr>
      <w:keepNext/>
      <w:spacing w:before="240" w:after="240"/>
      <w:outlineLvl w:val="1"/>
    </w:pPr>
    <w:rPr>
      <w:rFonts w:ascii="Arial" w:hAnsi="Arial"/>
      <w:b/>
      <w:i/>
      <w:sz w:val="32"/>
    </w:rPr>
  </w:style>
  <w:style w:type="paragraph" w:styleId="Overskrift3">
    <w:name w:val="heading 3"/>
    <w:basedOn w:val="Normal"/>
    <w:next w:val="Normal"/>
    <w:qFormat/>
    <w:rsid w:val="00DC031C"/>
    <w:pPr>
      <w:keepNext/>
      <w:outlineLvl w:val="2"/>
    </w:pPr>
    <w:rPr>
      <w:rFonts w:ascii="Arial" w:hAnsi="Arial"/>
      <w:b/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C031C"/>
    <w:pPr>
      <w:tabs>
        <w:tab w:val="center" w:pos="4536"/>
        <w:tab w:val="right" w:pos="9072"/>
      </w:tabs>
    </w:pPr>
    <w:rPr>
      <w:b/>
    </w:rPr>
  </w:style>
  <w:style w:type="paragraph" w:styleId="Bunntekst">
    <w:name w:val="footer"/>
    <w:basedOn w:val="Normal"/>
    <w:rsid w:val="00DC031C"/>
    <w:pPr>
      <w:tabs>
        <w:tab w:val="center" w:pos="4536"/>
        <w:tab w:val="right" w:pos="10206"/>
      </w:tabs>
    </w:pPr>
    <w:rPr>
      <w:rFonts w:ascii="Arial" w:hAnsi="Arial"/>
      <w:sz w:val="14"/>
    </w:rPr>
  </w:style>
  <w:style w:type="paragraph" w:customStyle="1" w:styleId="Tabell">
    <w:name w:val="Tabell"/>
    <w:basedOn w:val="Normal"/>
    <w:rsid w:val="00DC031C"/>
    <w:pPr>
      <w:keepLines/>
      <w:spacing w:before="60" w:after="60"/>
      <w:ind w:left="113" w:right="113"/>
    </w:pPr>
    <w:rPr>
      <w:b/>
    </w:rPr>
  </w:style>
  <w:style w:type="paragraph" w:styleId="INNH1">
    <w:name w:val="toc 1"/>
    <w:basedOn w:val="Normal"/>
    <w:next w:val="Normal"/>
    <w:autoRedefine/>
    <w:semiHidden/>
    <w:rsid w:val="00DC031C"/>
    <w:pPr>
      <w:spacing w:before="240" w:after="120"/>
    </w:pPr>
    <w:rPr>
      <w:b/>
      <w:i/>
      <w:noProof/>
    </w:rPr>
  </w:style>
  <w:style w:type="paragraph" w:styleId="INNH2">
    <w:name w:val="toc 2"/>
    <w:basedOn w:val="Normal"/>
    <w:next w:val="Normal"/>
    <w:autoRedefine/>
    <w:semiHidden/>
    <w:rsid w:val="00DC031C"/>
    <w:pPr>
      <w:ind w:left="567"/>
    </w:pPr>
    <w:rPr>
      <w:b/>
      <w:i/>
    </w:rPr>
  </w:style>
  <w:style w:type="paragraph" w:styleId="Brdtekst">
    <w:name w:val="Body Text"/>
    <w:basedOn w:val="Normal"/>
    <w:rsid w:val="00DC031C"/>
    <w:pPr>
      <w:spacing w:after="120"/>
    </w:pPr>
  </w:style>
  <w:style w:type="paragraph" w:styleId="Bobletekst">
    <w:name w:val="Balloon Text"/>
    <w:basedOn w:val="Normal"/>
    <w:semiHidden/>
    <w:rsid w:val="00C47B3D"/>
    <w:rPr>
      <w:rFonts w:ascii="Tahoma" w:hAnsi="Tahoma" w:cs="Tahoma"/>
      <w:sz w:val="16"/>
      <w:szCs w:val="16"/>
    </w:rPr>
  </w:style>
  <w:style w:type="paragraph" w:customStyle="1" w:styleId="Skjema">
    <w:name w:val="Skjema"/>
    <w:basedOn w:val="Overskrift3"/>
    <w:rsid w:val="00DC031C"/>
    <w:rPr>
      <w:b w:val="0"/>
      <w:noProof/>
      <w:sz w:val="14"/>
    </w:rPr>
  </w:style>
  <w:style w:type="table" w:styleId="Tabellrutenett">
    <w:name w:val="Table Grid"/>
    <w:basedOn w:val="Vanligtabell"/>
    <w:rsid w:val="008B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8313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2450"/>
    <w:pPr>
      <w:spacing w:before="100" w:beforeAutospacing="1" w:after="100" w:afterAutospacing="1"/>
    </w:pPr>
    <w:rPr>
      <w:szCs w:val="24"/>
    </w:rPr>
  </w:style>
  <w:style w:type="paragraph" w:styleId="Ingenmellomrom">
    <w:name w:val="No Spacing"/>
    <w:uiPriority w:val="1"/>
    <w:qFormat/>
    <w:rsid w:val="008324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foravsnitt"/>
    <w:rsid w:val="00832450"/>
  </w:style>
  <w:style w:type="character" w:styleId="Sterk">
    <w:name w:val="Strong"/>
    <w:basedOn w:val="Standardskriftforavsnitt"/>
    <w:uiPriority w:val="22"/>
    <w:qFormat/>
    <w:rsid w:val="00832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E4BC-9485-4806-9F8C-2093352D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 date</vt:lpstr>
      <vt:lpstr>Our date</vt:lpstr>
    </vt:vector>
  </TitlesOfParts>
  <Company>Sjøfartsdirektoratet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date</dc:title>
  <dc:creator>Marte Hustveit Hauge</dc:creator>
  <cp:lastModifiedBy>Marte Hustveit Hauge</cp:lastModifiedBy>
  <cp:revision>5</cp:revision>
  <cp:lastPrinted>2010-08-04T07:11:00Z</cp:lastPrinted>
  <dcterms:created xsi:type="dcterms:W3CDTF">2019-12-17T08:34:00Z</dcterms:created>
  <dcterms:modified xsi:type="dcterms:W3CDTF">2019-12-17T08:35:00Z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\\SDIR-FS02.SJOFARTSDIR.LOCAL\PRIVATE$\MHHA\EPHORTE\4966542_DOCX.XML</vt:lpwstr>
  </property>
  <property fmtid="{D5CDD505-2E9C-101B-9397-08002B2CF9AE}" pid="3" name="CheckInType">
    <vt:lpwstr/>
  </property>
  <property fmtid="{D5CDD505-2E9C-101B-9397-08002B2CF9AE}" pid="4" name="CheckInDocForm">
    <vt:lpwstr>http://sdir-ark-app01/ephorte4Web/shared/aspx/Default/SPCheckinDoc.aspx</vt:lpwstr>
  </property>
  <property fmtid="{D5CDD505-2E9C-101B-9397-08002B2CF9AE}" pid="5" name="DokType">
    <vt:lpwstr>U</vt:lpwstr>
  </property>
  <property fmtid="{D5CDD505-2E9C-101B-9397-08002B2CF9AE}" pid="6" name="DokID">
    <vt:i4>2016344527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https%3a%2f%2fsps.sjofartsdir.no%2f_layouts%2fGecko.Ephorte.SharePoint_Base%2fCompleteDocument.aspx</vt:lpwstr>
  </property>
  <property fmtid="{D5CDD505-2E9C-101B-9397-08002B2CF9AE}" pid="11" name="WindowName">
    <vt:lpwstr>EphorteFrame</vt:lpwstr>
  </property>
  <property fmtid="{D5CDD505-2E9C-101B-9397-08002B2CF9AE}" pid="12" name="FileName">
    <vt:lpwstr>%5c%5cSDIR-FS02.SJOFARTSDIR.LOCAL%5cPRIVATE%24%5cMHHA%5cEPHORTE%5c4966542.DOCX</vt:lpwstr>
  </property>
  <property fmtid="{D5CDD505-2E9C-101B-9397-08002B2CF9AE}" pid="13" name="LinkId">
    <vt:i4>2014425276</vt:i4>
  </property>
</Properties>
</file>