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1E2E" w14:textId="17E0FB1B" w:rsidR="009F02FF" w:rsidRPr="009F02FF" w:rsidRDefault="00796C13" w:rsidP="009F02FF">
      <w:pPr>
        <w:pStyle w:val="Ingenmellomrom"/>
        <w:rPr>
          <w:rStyle w:val="Boktittel"/>
          <w:i w:val="0"/>
          <w:iCs w:val="0"/>
        </w:rPr>
      </w:pPr>
      <w:r>
        <w:rPr>
          <w:b/>
          <w:bCs/>
        </w:rPr>
        <w:t>Forslag</w:t>
      </w:r>
      <w:r w:rsidR="009F02FF" w:rsidRPr="009F02FF">
        <w:rPr>
          <w:b/>
          <w:bCs/>
        </w:rPr>
        <w:t xml:space="preserve"> til f</w:t>
      </w:r>
      <w:r w:rsidR="009F02FF" w:rsidRPr="009F02FF">
        <w:rPr>
          <w:rStyle w:val="Boktittel"/>
          <w:i w:val="0"/>
          <w:iCs w:val="0"/>
        </w:rPr>
        <w:t>orskrift om endring i forskrift om farlig last på norske skip</w:t>
      </w:r>
    </w:p>
    <w:p w14:paraId="5B6789A6" w14:textId="77777777" w:rsidR="009F02FF" w:rsidRPr="00B6163D" w:rsidRDefault="009F02FF" w:rsidP="009F02FF">
      <w:pPr>
        <w:pStyle w:val="Ingenmellomrom"/>
      </w:pPr>
    </w:p>
    <w:p w14:paraId="2E189553" w14:textId="24976EEB" w:rsidR="009F02FF" w:rsidRPr="00796C13" w:rsidRDefault="009F02FF" w:rsidP="009F02FF">
      <w:pPr>
        <w:pStyle w:val="Ingenmellomrom"/>
        <w:rPr>
          <w:color w:val="000000" w:themeColor="text1"/>
          <w:sz w:val="20"/>
          <w:szCs w:val="20"/>
        </w:rPr>
      </w:pPr>
      <w:r w:rsidRPr="00796C13">
        <w:rPr>
          <w:rStyle w:val="Sterk"/>
          <w:b w:val="0"/>
          <w:bCs w:val="0"/>
          <w:color w:val="000000" w:themeColor="text1"/>
          <w:sz w:val="20"/>
          <w:szCs w:val="20"/>
        </w:rPr>
        <w:t>Hjemmel:</w:t>
      </w:r>
      <w:r w:rsidRPr="009F02FF">
        <w:rPr>
          <w:color w:val="000000" w:themeColor="text1"/>
        </w:rPr>
        <w:t xml:space="preserve"> </w:t>
      </w:r>
      <w:r w:rsidRPr="00796C13">
        <w:rPr>
          <w:color w:val="000000" w:themeColor="text1"/>
          <w:sz w:val="20"/>
          <w:szCs w:val="20"/>
        </w:rPr>
        <w:t xml:space="preserve">Fastsatt av Sjøfartsdirektoratet </w:t>
      </w:r>
      <w:proofErr w:type="spellStart"/>
      <w:r w:rsidR="00796C13">
        <w:rPr>
          <w:color w:val="000000" w:themeColor="text1"/>
          <w:sz w:val="20"/>
          <w:szCs w:val="20"/>
        </w:rPr>
        <w:t>dd.mm.åååå</w:t>
      </w:r>
      <w:proofErr w:type="spellEnd"/>
      <w:r w:rsidRPr="00796C13">
        <w:rPr>
          <w:color w:val="000000" w:themeColor="text1"/>
          <w:sz w:val="20"/>
          <w:szCs w:val="20"/>
        </w:rPr>
        <w:t xml:space="preserve"> med hjemmel i </w:t>
      </w:r>
      <w:hyperlink r:id="rId4" w:anchor="reference/lov/2007-02-16-9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lov 16. februar 2007 nr. 9</w:t>
        </w:r>
      </w:hyperlink>
      <w:r w:rsidRPr="00796C13">
        <w:rPr>
          <w:color w:val="000000" w:themeColor="text1"/>
          <w:sz w:val="20"/>
          <w:szCs w:val="20"/>
        </w:rPr>
        <w:t xml:space="preserve"> om skipssikkerhet (skipssikkerhetsloven) </w:t>
      </w:r>
      <w:hyperlink r:id="rId5" w:anchor="reference/lov/2007-02-16-9/%C2%A76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6</w:t>
        </w:r>
      </w:hyperlink>
      <w:r w:rsidRPr="00796C13">
        <w:rPr>
          <w:color w:val="000000" w:themeColor="text1"/>
          <w:sz w:val="20"/>
          <w:szCs w:val="20"/>
        </w:rPr>
        <w:t xml:space="preserve">, </w:t>
      </w:r>
      <w:hyperlink r:id="rId6" w:anchor="reference/lov/2007-02-16-9/%C2%A79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9</w:t>
        </w:r>
      </w:hyperlink>
      <w:r w:rsidRPr="00796C13">
        <w:rPr>
          <w:color w:val="000000" w:themeColor="text1"/>
          <w:sz w:val="20"/>
          <w:szCs w:val="20"/>
        </w:rPr>
        <w:t xml:space="preserve">, </w:t>
      </w:r>
      <w:hyperlink r:id="rId7" w:anchor="reference/lov/2007-02-16-9/%C2%A711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11</w:t>
        </w:r>
      </w:hyperlink>
      <w:r w:rsidRPr="00796C13">
        <w:rPr>
          <w:color w:val="000000" w:themeColor="text1"/>
          <w:sz w:val="20"/>
          <w:szCs w:val="20"/>
        </w:rPr>
        <w:t xml:space="preserve">, </w:t>
      </w:r>
      <w:hyperlink r:id="rId8" w:anchor="reference/lov/2007-02-16-9/%C2%A712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12</w:t>
        </w:r>
      </w:hyperlink>
      <w:r w:rsidRPr="00796C13">
        <w:rPr>
          <w:color w:val="000000" w:themeColor="text1"/>
          <w:sz w:val="20"/>
          <w:szCs w:val="20"/>
        </w:rPr>
        <w:t xml:space="preserve">, </w:t>
      </w:r>
      <w:hyperlink r:id="rId9" w:anchor="reference/lov/2007-02-16-9/%C2%A713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13</w:t>
        </w:r>
      </w:hyperlink>
      <w:r w:rsidRPr="00796C13">
        <w:rPr>
          <w:color w:val="000000" w:themeColor="text1"/>
          <w:sz w:val="20"/>
          <w:szCs w:val="20"/>
        </w:rPr>
        <w:t xml:space="preserve">, </w:t>
      </w:r>
      <w:hyperlink r:id="rId10" w:anchor="reference/lov/2007-02-16-9/%C2%A719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19</w:t>
        </w:r>
      </w:hyperlink>
      <w:r w:rsidRPr="00796C13">
        <w:rPr>
          <w:color w:val="000000" w:themeColor="text1"/>
          <w:sz w:val="20"/>
          <w:szCs w:val="20"/>
        </w:rPr>
        <w:t xml:space="preserve"> og </w:t>
      </w:r>
      <w:hyperlink r:id="rId11" w:anchor="reference/lov/2007-02-16-9/%C2%A720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§ 20</w:t>
        </w:r>
      </w:hyperlink>
      <w:r w:rsidRPr="00796C13">
        <w:rPr>
          <w:color w:val="000000" w:themeColor="text1"/>
          <w:sz w:val="20"/>
          <w:szCs w:val="20"/>
        </w:rPr>
        <w:t xml:space="preserve">, jf. </w:t>
      </w:r>
      <w:hyperlink r:id="rId12" w:anchor="reference/forskrift/2007-02-16-171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delegeringsvedtak 16. februar 2007 nr. 171</w:t>
        </w:r>
      </w:hyperlink>
      <w:r w:rsidRPr="00796C13">
        <w:rPr>
          <w:color w:val="000000" w:themeColor="text1"/>
          <w:sz w:val="20"/>
          <w:szCs w:val="20"/>
        </w:rPr>
        <w:t xml:space="preserve"> og </w:t>
      </w:r>
      <w:hyperlink r:id="rId13" w:anchor="reference/forskrift/2007-05-31-590" w:history="1">
        <w:r w:rsidRPr="00796C13">
          <w:rPr>
            <w:rStyle w:val="Hyperkobling"/>
            <w:color w:val="000000" w:themeColor="text1"/>
            <w:sz w:val="20"/>
            <w:szCs w:val="20"/>
            <w:u w:val="none"/>
          </w:rPr>
          <w:t>delegeringsvedtak 31. mai 2007 nr. 590</w:t>
        </w:r>
      </w:hyperlink>
      <w:r w:rsidRPr="00796C13">
        <w:rPr>
          <w:color w:val="000000" w:themeColor="text1"/>
          <w:sz w:val="20"/>
          <w:szCs w:val="20"/>
        </w:rPr>
        <w:t>. </w:t>
      </w:r>
    </w:p>
    <w:p w14:paraId="002559D6" w14:textId="77777777" w:rsidR="009F02FF" w:rsidRPr="00B6163D" w:rsidRDefault="009F02FF" w:rsidP="009F02FF">
      <w:pPr>
        <w:pStyle w:val="Ingenmellomrom"/>
      </w:pPr>
    </w:p>
    <w:p w14:paraId="33F42190" w14:textId="77777777" w:rsidR="009F02FF" w:rsidRDefault="009F02FF" w:rsidP="009F02FF">
      <w:pPr>
        <w:pStyle w:val="Ingenmellomrom"/>
      </w:pPr>
      <w:r w:rsidRPr="00B6163D">
        <w:t xml:space="preserve">                                                            </w:t>
      </w:r>
      <w:r>
        <w:t xml:space="preserve">                 </w:t>
      </w:r>
      <w:r w:rsidRPr="00B6163D">
        <w:t xml:space="preserve"> I</w:t>
      </w:r>
    </w:p>
    <w:p w14:paraId="37B85B58" w14:textId="77777777" w:rsidR="009F02FF" w:rsidRPr="00B6163D" w:rsidRDefault="009F02FF" w:rsidP="009F02FF">
      <w:pPr>
        <w:pStyle w:val="Ingenmellomrom"/>
      </w:pPr>
    </w:p>
    <w:p w14:paraId="36951284" w14:textId="77777777" w:rsidR="009F02FF" w:rsidRPr="009F02FF" w:rsidRDefault="00F371F1" w:rsidP="009F02FF">
      <w:pPr>
        <w:pStyle w:val="Ingenmellomrom"/>
        <w:rPr>
          <w:color w:val="000000" w:themeColor="text1"/>
        </w:rPr>
      </w:pPr>
      <w:hyperlink r:id="rId14" w:anchor="reference/forskrift/2014-07-01-944" w:history="1">
        <w:r w:rsidR="009F02FF" w:rsidRPr="009F02FF">
          <w:rPr>
            <w:rStyle w:val="Hyperkobling"/>
            <w:color w:val="000000" w:themeColor="text1"/>
            <w:u w:val="none"/>
          </w:rPr>
          <w:t>Forskrift 1. juli 2014 nr. 944</w:t>
        </w:r>
      </w:hyperlink>
      <w:r w:rsidR="009F02FF" w:rsidRPr="009F02FF">
        <w:rPr>
          <w:color w:val="000000" w:themeColor="text1"/>
        </w:rPr>
        <w:t xml:space="preserve"> om farlig last på norske skip endres slik: </w:t>
      </w:r>
    </w:p>
    <w:p w14:paraId="0FF419BD" w14:textId="77777777" w:rsidR="009F02FF" w:rsidRPr="00B6163D" w:rsidRDefault="009F02FF" w:rsidP="009F02FF">
      <w:pPr>
        <w:pStyle w:val="Ingenmellomrom"/>
      </w:pPr>
    </w:p>
    <w:p w14:paraId="228C1B96" w14:textId="77777777" w:rsidR="009F02FF" w:rsidRDefault="009F02FF" w:rsidP="009F02FF">
      <w:pPr>
        <w:pStyle w:val="Ingenmellomrom"/>
      </w:pPr>
      <w:r>
        <w:t>§ 5 bokstav b skal lyde:</w:t>
      </w:r>
    </w:p>
    <w:p w14:paraId="740B1E9C" w14:textId="77777777" w:rsidR="009F02FF" w:rsidRDefault="009F02FF" w:rsidP="009F02FF">
      <w:pPr>
        <w:pStyle w:val="Ingenmellomrom"/>
      </w:pPr>
    </w:p>
    <w:p w14:paraId="20EB2735" w14:textId="1A8F4677" w:rsidR="007630EA" w:rsidRPr="00DF7D68" w:rsidRDefault="007630EA" w:rsidP="009F02FF">
      <w:pPr>
        <w:pStyle w:val="Ingenmellomrom"/>
        <w:rPr>
          <w:i/>
          <w:iCs/>
        </w:rPr>
      </w:pPr>
      <w:r>
        <w:t xml:space="preserve">   </w:t>
      </w:r>
      <w:r w:rsidR="009F02FF">
        <w:t>b</w:t>
      </w:r>
      <w:r>
        <w:t>.</w:t>
      </w:r>
      <w:r w:rsidR="009F02FF">
        <w:t xml:space="preserve"> International Maritime Dangerous Goods Code (IMDG-koden)</w:t>
      </w:r>
      <w:r w:rsidR="000249CC">
        <w:t xml:space="preserve"> </w:t>
      </w:r>
      <w:r w:rsidR="000249CC" w:rsidRPr="00DF7D68">
        <w:rPr>
          <w:i/>
          <w:iCs/>
        </w:rPr>
        <w:t>konsolidert utgave 2020</w:t>
      </w:r>
      <w:r w:rsidR="00DF7D68" w:rsidRPr="00DF7D68">
        <w:rPr>
          <w:i/>
          <w:iCs/>
        </w:rPr>
        <w:t xml:space="preserve">, som </w:t>
      </w:r>
      <w:r w:rsidR="009F02FF" w:rsidRPr="00DF7D68">
        <w:rPr>
          <w:i/>
          <w:iCs/>
        </w:rPr>
        <w:t xml:space="preserve">endret ved MSC.501(105). </w:t>
      </w:r>
    </w:p>
    <w:p w14:paraId="0DBFFC94" w14:textId="0FD111C0" w:rsidR="009F02FF" w:rsidRDefault="009F02FF" w:rsidP="009F02FF">
      <w:pPr>
        <w:pStyle w:val="Ingenmellomrom"/>
      </w:pPr>
    </w:p>
    <w:p w14:paraId="3274C3BD" w14:textId="77777777" w:rsidR="009F02FF" w:rsidRDefault="009F02FF" w:rsidP="009F02FF">
      <w:pPr>
        <w:pStyle w:val="Ingenmellomrom"/>
      </w:pPr>
      <w:r>
        <w:t xml:space="preserve">§ 5 bokstav d skal lyde: </w:t>
      </w:r>
    </w:p>
    <w:p w14:paraId="4485EFCB" w14:textId="77777777" w:rsidR="009F02FF" w:rsidRDefault="009F02FF" w:rsidP="009F02FF">
      <w:pPr>
        <w:pStyle w:val="Ingenmellomrom"/>
      </w:pPr>
    </w:p>
    <w:p w14:paraId="614D192F" w14:textId="3E6A8C19" w:rsidR="009F02FF" w:rsidRPr="00DF7D68" w:rsidRDefault="007630EA" w:rsidP="009F02FF">
      <w:pPr>
        <w:pStyle w:val="Ingenmellomrom"/>
        <w:rPr>
          <w:rFonts w:cstheme="minorHAnsi"/>
          <w:i/>
          <w:iCs/>
          <w:lang w:eastAsia="nb-NO"/>
        </w:rPr>
      </w:pPr>
      <w:r>
        <w:t xml:space="preserve">   </w:t>
      </w:r>
      <w:r w:rsidR="009F02FF" w:rsidRPr="00F00479">
        <w:t>d</w:t>
      </w:r>
      <w:r>
        <w:t>.</w:t>
      </w:r>
      <w:r w:rsidR="009F02FF" w:rsidRPr="00F00479">
        <w:t xml:space="preserve"> International</w:t>
      </w:r>
      <w:r w:rsidR="007D2B97">
        <w:t xml:space="preserve"> C</w:t>
      </w:r>
      <w:r w:rsidR="009F02FF" w:rsidRPr="00F00479">
        <w:t xml:space="preserve">ode for </w:t>
      </w:r>
      <w:proofErr w:type="spellStart"/>
      <w:r w:rsidR="009F02FF" w:rsidRPr="00F00479">
        <w:t>the</w:t>
      </w:r>
      <w:proofErr w:type="spellEnd"/>
      <w:r w:rsidR="009F02FF" w:rsidRPr="00F00479">
        <w:t xml:space="preserve"> </w:t>
      </w:r>
      <w:proofErr w:type="spellStart"/>
      <w:r w:rsidR="009F02FF" w:rsidRPr="00F00479">
        <w:t>construction</w:t>
      </w:r>
      <w:proofErr w:type="spellEnd"/>
      <w:r w:rsidR="009F02FF" w:rsidRPr="00F00479">
        <w:t xml:space="preserve"> and </w:t>
      </w:r>
      <w:proofErr w:type="spellStart"/>
      <w:r w:rsidR="009F02FF" w:rsidRPr="00F00479">
        <w:t>equipment</w:t>
      </w:r>
      <w:proofErr w:type="spellEnd"/>
      <w:r w:rsidR="009F02FF" w:rsidRPr="00F00479">
        <w:t xml:space="preserve"> </w:t>
      </w:r>
      <w:proofErr w:type="spellStart"/>
      <w:r w:rsidR="009F02FF" w:rsidRPr="00F00479">
        <w:t>of</w:t>
      </w:r>
      <w:proofErr w:type="spellEnd"/>
      <w:r w:rsidR="009F02FF" w:rsidRPr="00F00479">
        <w:t xml:space="preserve"> </w:t>
      </w:r>
      <w:proofErr w:type="spellStart"/>
      <w:r w:rsidR="009F02FF" w:rsidRPr="00F00479">
        <w:t>ships</w:t>
      </w:r>
      <w:proofErr w:type="spellEnd"/>
      <w:r w:rsidR="009F02FF" w:rsidRPr="00F00479">
        <w:t xml:space="preserve"> </w:t>
      </w:r>
      <w:proofErr w:type="spellStart"/>
      <w:r w:rsidR="009F02FF" w:rsidRPr="00F00479">
        <w:t>carrying</w:t>
      </w:r>
      <w:proofErr w:type="spellEnd"/>
      <w:r w:rsidR="009F02FF" w:rsidRPr="00F00479">
        <w:t xml:space="preserve"> </w:t>
      </w:r>
      <w:proofErr w:type="spellStart"/>
      <w:r w:rsidR="009F02FF" w:rsidRPr="00F00479">
        <w:t>liquefied</w:t>
      </w:r>
      <w:proofErr w:type="spellEnd"/>
      <w:r w:rsidR="009F02FF" w:rsidRPr="00F00479">
        <w:t xml:space="preserve"> </w:t>
      </w:r>
      <w:proofErr w:type="spellStart"/>
      <w:r w:rsidR="009F02FF" w:rsidRPr="00F00479">
        <w:t>gases</w:t>
      </w:r>
      <w:proofErr w:type="spellEnd"/>
      <w:r w:rsidR="009F02FF" w:rsidRPr="00F00479">
        <w:t xml:space="preserve"> in bulk (IGC-koden)</w:t>
      </w:r>
      <w:r w:rsidR="000249CC">
        <w:t xml:space="preserve"> </w:t>
      </w:r>
      <w:r w:rsidR="000249CC" w:rsidRPr="00DF7D68">
        <w:rPr>
          <w:i/>
          <w:iCs/>
        </w:rPr>
        <w:t>konsolidert utgave 2014</w:t>
      </w:r>
      <w:r w:rsidR="009F02FF" w:rsidRPr="00DF7D68">
        <w:rPr>
          <w:i/>
          <w:iCs/>
        </w:rPr>
        <w:t xml:space="preserve"> jf. MSC.370(93), </w:t>
      </w:r>
      <w:r w:rsidR="00FC7B33" w:rsidRPr="00DF7D68">
        <w:rPr>
          <w:i/>
          <w:iCs/>
        </w:rPr>
        <w:t xml:space="preserve">som endret ved </w:t>
      </w:r>
      <w:r w:rsidR="009F02FF" w:rsidRPr="00DF7D68">
        <w:rPr>
          <w:i/>
          <w:iCs/>
        </w:rPr>
        <w:t xml:space="preserve">MSC.411(97), </w:t>
      </w:r>
      <w:r w:rsidR="000249CC" w:rsidRPr="00DF7D68">
        <w:rPr>
          <w:i/>
          <w:iCs/>
        </w:rPr>
        <w:t xml:space="preserve">MSC.441(99), </w:t>
      </w:r>
      <w:r w:rsidR="009F02FF" w:rsidRPr="00DF7D68">
        <w:rPr>
          <w:rFonts w:cstheme="minorHAnsi"/>
          <w:i/>
          <w:iCs/>
          <w:lang w:eastAsia="nb-NO"/>
        </w:rPr>
        <w:t>MSC.476(102) og MSC.492(104).</w:t>
      </w:r>
    </w:p>
    <w:p w14:paraId="2E489651" w14:textId="31BB7306" w:rsidR="00FC7B33" w:rsidRDefault="00FC7B33" w:rsidP="009F02FF">
      <w:pPr>
        <w:pStyle w:val="Ingenmellomrom"/>
        <w:rPr>
          <w:rFonts w:cstheme="minorHAnsi"/>
          <w:i/>
          <w:iCs/>
          <w:lang w:eastAsia="nb-NO"/>
        </w:rPr>
      </w:pPr>
    </w:p>
    <w:p w14:paraId="65CC0321" w14:textId="16DE6B21" w:rsidR="009F02FF" w:rsidRDefault="009F02FF" w:rsidP="009F02FF">
      <w:pPr>
        <w:pStyle w:val="Ingenmellomrom"/>
      </w:pPr>
    </w:p>
    <w:p w14:paraId="70384BB3" w14:textId="5D868031" w:rsidR="009F02FF" w:rsidRDefault="009F02FF" w:rsidP="00FC7B33">
      <w:pPr>
        <w:pStyle w:val="Ingenmellomrom"/>
        <w:ind w:left="3540" w:firstLine="708"/>
        <w:rPr>
          <w:rFonts w:cstheme="minorHAnsi"/>
        </w:rPr>
      </w:pPr>
      <w:r>
        <w:rPr>
          <w:rFonts w:cstheme="minorHAnsi"/>
        </w:rPr>
        <w:t>II</w:t>
      </w:r>
    </w:p>
    <w:p w14:paraId="7E0D5CBF" w14:textId="77777777" w:rsidR="009F02FF" w:rsidRPr="008956D0" w:rsidRDefault="009F02FF" w:rsidP="009F02FF">
      <w:pPr>
        <w:rPr>
          <w:rFonts w:cstheme="minorHAnsi"/>
        </w:rPr>
      </w:pPr>
      <w:r>
        <w:rPr>
          <w:rFonts w:cstheme="minorHAnsi"/>
        </w:rPr>
        <w:t>Forskriften trer i kraft 1. januar 2024.</w:t>
      </w:r>
    </w:p>
    <w:p w14:paraId="01E95A42" w14:textId="77777777" w:rsidR="009F02FF" w:rsidRPr="00B6163D" w:rsidRDefault="009F02FF" w:rsidP="009F02FF">
      <w:pPr>
        <w:pStyle w:val="Ingenmellomrom"/>
      </w:pPr>
    </w:p>
    <w:p w14:paraId="5EA0E7C5" w14:textId="77777777" w:rsidR="009F02FF" w:rsidRPr="00B6163D" w:rsidRDefault="009F02FF" w:rsidP="009F02FF"/>
    <w:p w14:paraId="11942A11" w14:textId="77777777" w:rsidR="00557308" w:rsidRDefault="00557308"/>
    <w:sectPr w:rsidR="0055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FF"/>
    <w:rsid w:val="000249CC"/>
    <w:rsid w:val="001062F7"/>
    <w:rsid w:val="00557308"/>
    <w:rsid w:val="00674B50"/>
    <w:rsid w:val="007630EA"/>
    <w:rsid w:val="00796C13"/>
    <w:rsid w:val="007D2B97"/>
    <w:rsid w:val="008A6126"/>
    <w:rsid w:val="0095080C"/>
    <w:rsid w:val="009F02FF"/>
    <w:rsid w:val="00AC577A"/>
    <w:rsid w:val="00DF7D68"/>
    <w:rsid w:val="00F371F1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2A5"/>
  <w15:chartTrackingRefBased/>
  <w15:docId w15:val="{C3A1B6D8-7F72-467C-81EA-8B870438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F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02F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9F02F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9F02FF"/>
    <w:rPr>
      <w:b/>
      <w:bCs/>
    </w:rPr>
  </w:style>
  <w:style w:type="character" w:styleId="Boktittel">
    <w:name w:val="Book Title"/>
    <w:basedOn w:val="Standardskriftforavsnitt"/>
    <w:uiPriority w:val="33"/>
    <w:qFormat/>
    <w:rsid w:val="009F02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pro/" TargetMode="External"/><Relationship Id="rId13" Type="http://schemas.openxmlformats.org/officeDocument/2006/relationships/hyperlink" Target="https://lovdata.no/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pro/" TargetMode="External"/><Relationship Id="rId12" Type="http://schemas.openxmlformats.org/officeDocument/2006/relationships/hyperlink" Target="https://lovdata.no/pr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vdata.no/pro/" TargetMode="External"/><Relationship Id="rId11" Type="http://schemas.openxmlformats.org/officeDocument/2006/relationships/hyperlink" Target="https://lovdata.no/pro/" TargetMode="External"/><Relationship Id="rId5" Type="http://schemas.openxmlformats.org/officeDocument/2006/relationships/hyperlink" Target="https://lovdata.no/pr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vdata.no/pro/" TargetMode="External"/><Relationship Id="rId4" Type="http://schemas.openxmlformats.org/officeDocument/2006/relationships/hyperlink" Target="https://lovdata.no/pro/" TargetMode="External"/><Relationship Id="rId9" Type="http://schemas.openxmlformats.org/officeDocument/2006/relationships/hyperlink" Target="https://lovdata.no/pro/" TargetMode="External"/><Relationship Id="rId14" Type="http://schemas.openxmlformats.org/officeDocument/2006/relationships/hyperlink" Target="https://lovdata.no/pr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Knutsen Angeltveit</dc:creator>
  <cp:keywords/>
  <dc:description/>
  <cp:lastModifiedBy>Kine Knutsen Angeltveit</cp:lastModifiedBy>
  <cp:revision>2</cp:revision>
  <dcterms:created xsi:type="dcterms:W3CDTF">2023-06-01T07:12:00Z</dcterms:created>
  <dcterms:modified xsi:type="dcterms:W3CDTF">2023-06-01T07:12:00Z</dcterms:modified>
</cp:coreProperties>
</file>